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638"/>
      </w:tblGrid>
      <w:tr w:rsidR="00A62851" w:rsidRPr="00A62851" w:rsidTr="00A62851">
        <w:trPr>
          <w:tblCellSpacing w:w="0" w:type="dxa"/>
          <w:jc w:val="center"/>
        </w:trPr>
        <w:tc>
          <w:tcPr>
            <w:tcW w:w="0" w:type="auto"/>
            <w:vAlign w:val="center"/>
            <w:hideMark/>
          </w:tcPr>
          <w:tbl>
            <w:tblPr>
              <w:tblW w:w="10470" w:type="dxa"/>
              <w:jc w:val="center"/>
              <w:tblCellSpacing w:w="0" w:type="dxa"/>
              <w:tblCellMar>
                <w:left w:w="0" w:type="dxa"/>
                <w:right w:w="0" w:type="dxa"/>
              </w:tblCellMar>
              <w:tblLook w:val="04A0" w:firstRow="1" w:lastRow="0" w:firstColumn="1" w:lastColumn="0" w:noHBand="0" w:noVBand="1"/>
            </w:tblPr>
            <w:tblGrid>
              <w:gridCol w:w="10470"/>
            </w:tblGrid>
            <w:tr w:rsidR="00A62851" w:rsidRPr="00A62851">
              <w:trPr>
                <w:tblCellSpacing w:w="0" w:type="dxa"/>
                <w:jc w:val="center"/>
              </w:trPr>
              <w:tc>
                <w:tcPr>
                  <w:tcW w:w="0" w:type="auto"/>
                  <w:vAlign w:val="center"/>
                  <w:hideMark/>
                </w:tcPr>
                <w:p w:rsidR="00A62851" w:rsidRPr="00A62851" w:rsidRDefault="00A62851" w:rsidP="00A62851">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953000" cy="800100"/>
                        <wp:effectExtent l="0" t="0" r="0" b="0"/>
                        <wp:docPr id="3" name="Immagine 3" descr="http://a1700.gastonecrm.it/uploads/Image/carta_intestata/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1700.gastonecrm.it/uploads/Image/carta_intestata/to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800100"/>
                                </a:xfrm>
                                <a:prstGeom prst="rect">
                                  <a:avLst/>
                                </a:prstGeom>
                                <a:noFill/>
                                <a:ln>
                                  <a:noFill/>
                                </a:ln>
                              </pic:spPr>
                            </pic:pic>
                          </a:graphicData>
                        </a:graphic>
                      </wp:inline>
                    </w:drawing>
                  </w:r>
                </w:p>
              </w:tc>
            </w:tr>
          </w:tbl>
          <w:p w:rsidR="00A62851" w:rsidRPr="00A62851" w:rsidRDefault="00A62851" w:rsidP="00A62851">
            <w:pPr>
              <w:spacing w:after="0" w:line="240" w:lineRule="auto"/>
              <w:rPr>
                <w:rFonts w:ascii="Times New Roman" w:eastAsia="Times New Roman" w:hAnsi="Times New Roman" w:cs="Times New Roman"/>
                <w:sz w:val="24"/>
                <w:szCs w:val="24"/>
                <w:lang w:eastAsia="it-IT"/>
              </w:rPr>
            </w:pPr>
          </w:p>
        </w:tc>
      </w:tr>
      <w:tr w:rsidR="00A62851" w:rsidRPr="00A62851" w:rsidTr="00A62851">
        <w:trPr>
          <w:tblCellSpacing w:w="0" w:type="dxa"/>
          <w:jc w:val="center"/>
        </w:trPr>
        <w:tc>
          <w:tcPr>
            <w:tcW w:w="0" w:type="auto"/>
            <w:vAlign w:val="center"/>
            <w:hideMark/>
          </w:tcPr>
          <w:tbl>
            <w:tblPr>
              <w:tblW w:w="10470" w:type="dxa"/>
              <w:jc w:val="center"/>
              <w:tblCellSpacing w:w="0" w:type="dxa"/>
              <w:tblCellMar>
                <w:top w:w="75" w:type="dxa"/>
                <w:left w:w="75" w:type="dxa"/>
                <w:bottom w:w="75" w:type="dxa"/>
                <w:right w:w="75" w:type="dxa"/>
              </w:tblCellMar>
              <w:tblLook w:val="04A0" w:firstRow="1" w:lastRow="0" w:firstColumn="1" w:lastColumn="0" w:noHBand="0" w:noVBand="1"/>
            </w:tblPr>
            <w:tblGrid>
              <w:gridCol w:w="10470"/>
            </w:tblGrid>
            <w:tr w:rsidR="00A62851" w:rsidRPr="00A62851">
              <w:trPr>
                <w:tblCellSpacing w:w="0" w:type="dxa"/>
                <w:jc w:val="center"/>
              </w:trPr>
              <w:tc>
                <w:tcPr>
                  <w:tcW w:w="0" w:type="auto"/>
                  <w:vAlign w:val="center"/>
                  <w:hideMark/>
                </w:tcPr>
                <w:p w:rsidR="00A62851" w:rsidRPr="00A62851" w:rsidRDefault="00A62851" w:rsidP="00A6285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62851">
                    <w:rPr>
                      <w:rFonts w:ascii="Times New Roman" w:eastAsia="Times New Roman" w:hAnsi="Times New Roman" w:cs="Times New Roman"/>
                      <w:sz w:val="24"/>
                      <w:szCs w:val="24"/>
                      <w:lang w:eastAsia="it-IT"/>
                    </w:rPr>
                    <w:t>Corso Strada Nuova, 65 - 27100 PAVIA -Tel. +39 0382 989898</w:t>
                  </w:r>
                </w:p>
              </w:tc>
            </w:tr>
          </w:tbl>
          <w:p w:rsidR="00A62851" w:rsidRPr="00A62851" w:rsidRDefault="00A62851" w:rsidP="00A62851">
            <w:pPr>
              <w:spacing w:after="0" w:line="240" w:lineRule="auto"/>
              <w:rPr>
                <w:rFonts w:ascii="Times New Roman" w:eastAsia="Times New Roman" w:hAnsi="Times New Roman" w:cs="Times New Roman"/>
                <w:sz w:val="24"/>
                <w:szCs w:val="24"/>
                <w:lang w:eastAsia="it-IT"/>
              </w:rPr>
            </w:pPr>
          </w:p>
        </w:tc>
      </w:tr>
      <w:tr w:rsidR="00A62851" w:rsidRPr="00A62851" w:rsidTr="00A62851">
        <w:trPr>
          <w:tblCellSpacing w:w="0" w:type="dxa"/>
          <w:jc w:val="center"/>
        </w:trPr>
        <w:tc>
          <w:tcPr>
            <w:tcW w:w="0" w:type="auto"/>
            <w:vAlign w:val="center"/>
            <w:hideMark/>
          </w:tcPr>
          <w:tbl>
            <w:tblPr>
              <w:tblW w:w="10470" w:type="dxa"/>
              <w:jc w:val="center"/>
              <w:tblCellSpacing w:w="0" w:type="dxa"/>
              <w:tblCellMar>
                <w:left w:w="0" w:type="dxa"/>
                <w:right w:w="0" w:type="dxa"/>
              </w:tblCellMar>
              <w:tblLook w:val="04A0" w:firstRow="1" w:lastRow="0" w:firstColumn="1" w:lastColumn="0" w:noHBand="0" w:noVBand="1"/>
            </w:tblPr>
            <w:tblGrid>
              <w:gridCol w:w="10470"/>
            </w:tblGrid>
            <w:tr w:rsidR="00A62851" w:rsidRPr="00A62851">
              <w:trPr>
                <w:trHeight w:val="150"/>
                <w:tblCellSpacing w:w="0" w:type="dxa"/>
                <w:jc w:val="center"/>
              </w:trPr>
              <w:tc>
                <w:tcPr>
                  <w:tcW w:w="10440" w:type="dxa"/>
                  <w:vAlign w:val="center"/>
                  <w:hideMark/>
                </w:tcPr>
                <w:p w:rsidR="00A62851" w:rsidRPr="00A62851" w:rsidRDefault="00A62851" w:rsidP="00A62851">
                  <w:pPr>
                    <w:spacing w:after="0" w:line="150" w:lineRule="atLeast"/>
                    <w:rPr>
                      <w:rFonts w:ascii="Times New Roman" w:eastAsia="Times New Roman" w:hAnsi="Times New Roman" w:cs="Times New Roman"/>
                      <w:sz w:val="24"/>
                      <w:szCs w:val="24"/>
                      <w:lang w:eastAsia="it-IT"/>
                    </w:rPr>
                  </w:pPr>
                  <w:r w:rsidRPr="00A62851">
                    <w:rPr>
                      <w:rFonts w:ascii="Times New Roman" w:eastAsia="Times New Roman" w:hAnsi="Times New Roman" w:cs="Times New Roman"/>
                      <w:sz w:val="24"/>
                      <w:szCs w:val="24"/>
                      <w:lang w:eastAsia="it-IT"/>
                    </w:rPr>
                    <w:t> </w:t>
                  </w:r>
                </w:p>
              </w:tc>
            </w:tr>
          </w:tbl>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24"/>
                <w:szCs w:val="24"/>
                <w:lang w:eastAsia="it-IT"/>
              </w:rPr>
              <w:t>Gentile studentessa/studente,</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24"/>
                <w:szCs w:val="24"/>
                <w:lang w:eastAsia="it-IT"/>
              </w:rPr>
              <w:t>come già saprai il decreto del Presidente del Consiglio dei Ministri dell’11 marzo 2020 ha introdotto nuovi importanti provvedimenti in materia di prevenzione e tutela della salute e sicurezza pubblica stabilendo misure restrittive a cui anche le Università devono adeguarsi.</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24"/>
                <w:szCs w:val="24"/>
                <w:lang w:eastAsia="it-IT"/>
              </w:rPr>
              <w:t xml:space="preserve">Pertanto, ti informo che </w:t>
            </w:r>
            <w:r w:rsidRPr="009B57AD">
              <w:rPr>
                <w:rFonts w:ascii="Times New Roman" w:eastAsia="Times New Roman" w:hAnsi="Times New Roman" w:cs="Times New Roman"/>
                <w:b/>
                <w:bCs/>
                <w:sz w:val="24"/>
                <w:szCs w:val="24"/>
                <w:lang w:eastAsia="it-IT"/>
              </w:rPr>
              <w:t>da lunedì 16 marzo 2020</w:t>
            </w:r>
            <w:r w:rsidRPr="009B57AD">
              <w:rPr>
                <w:rFonts w:ascii="Times New Roman" w:eastAsia="Times New Roman" w:hAnsi="Times New Roman" w:cs="Times New Roman"/>
                <w:sz w:val="24"/>
                <w:szCs w:val="24"/>
                <w:lang w:eastAsia="it-IT"/>
              </w:rPr>
              <w:t xml:space="preserve"> e fino a nuove disposizioni, tutti gli sportelli delle strutture dell’Area Didattica e Servizi agli studenti saranno accessibili solo telefonicamente o via mail. Potrai quindi contattarci seguendo le indicazioni di seguito riportate.</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24"/>
                <w:szCs w:val="24"/>
                <w:lang w:eastAsia="it-IT"/>
              </w:rPr>
              <w:t>Confidiamo nella tua comprensione considerando che questo nuovo modo di operare si rende necessario per proteggere la salute di tutti, che resta la priorità in situazioni di emergenza come quella che stiamo vivendo.</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24"/>
                <w:szCs w:val="24"/>
                <w:lang w:eastAsia="it-IT"/>
              </w:rPr>
              <w:t>A presto</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24"/>
                <w:szCs w:val="24"/>
                <w:lang w:eastAsia="it-IT"/>
              </w:rPr>
              <w:t>________________</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9B57AD">
              <w:rPr>
                <w:rFonts w:ascii="Times New Roman" w:eastAsia="Times New Roman" w:hAnsi="Times New Roman" w:cs="Times New Roman"/>
                <w:sz w:val="24"/>
                <w:szCs w:val="24"/>
                <w:lang w:eastAsia="it-IT"/>
              </w:rPr>
              <w:t>Dear</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student</w:t>
            </w:r>
            <w:proofErr w:type="spellEnd"/>
            <w:r w:rsidRPr="009B57AD">
              <w:rPr>
                <w:rFonts w:ascii="Times New Roman" w:eastAsia="Times New Roman" w:hAnsi="Times New Roman" w:cs="Times New Roman"/>
                <w:sz w:val="24"/>
                <w:szCs w:val="24"/>
                <w:lang w:eastAsia="it-IT"/>
              </w:rPr>
              <w:t>,</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9B57AD">
              <w:rPr>
                <w:rFonts w:ascii="Times New Roman" w:eastAsia="Times New Roman" w:hAnsi="Times New Roman" w:cs="Times New Roman"/>
                <w:sz w:val="24"/>
                <w:szCs w:val="24"/>
                <w:lang w:eastAsia="it-IT"/>
              </w:rPr>
              <w:t>as</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you</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probably</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already</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know</w:t>
            </w:r>
            <w:proofErr w:type="spellEnd"/>
            <w:r w:rsidRPr="009B57AD">
              <w:rPr>
                <w:rFonts w:ascii="Times New Roman" w:eastAsia="Times New Roman" w:hAnsi="Times New Roman" w:cs="Times New Roman"/>
                <w:sz w:val="24"/>
                <w:szCs w:val="24"/>
                <w:lang w:eastAsia="it-IT"/>
              </w:rPr>
              <w:t xml:space="preserve">, the Prime </w:t>
            </w:r>
            <w:proofErr w:type="spellStart"/>
            <w:r w:rsidRPr="009B57AD">
              <w:rPr>
                <w:rFonts w:ascii="Times New Roman" w:eastAsia="Times New Roman" w:hAnsi="Times New Roman" w:cs="Times New Roman"/>
                <w:sz w:val="24"/>
                <w:szCs w:val="24"/>
                <w:lang w:eastAsia="it-IT"/>
              </w:rPr>
              <w:t>Minister’s</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Decree</w:t>
            </w:r>
            <w:proofErr w:type="spellEnd"/>
            <w:r w:rsidRPr="009B57AD">
              <w:rPr>
                <w:rFonts w:ascii="Times New Roman" w:eastAsia="Times New Roman" w:hAnsi="Times New Roman" w:cs="Times New Roman"/>
                <w:sz w:val="24"/>
                <w:szCs w:val="24"/>
                <w:lang w:eastAsia="it-IT"/>
              </w:rPr>
              <w:t xml:space="preserve"> of the 11th of March 2020 </w:t>
            </w:r>
            <w:proofErr w:type="spellStart"/>
            <w:r w:rsidRPr="009B57AD">
              <w:rPr>
                <w:rFonts w:ascii="Times New Roman" w:eastAsia="Times New Roman" w:hAnsi="Times New Roman" w:cs="Times New Roman"/>
                <w:sz w:val="24"/>
                <w:szCs w:val="24"/>
                <w:lang w:eastAsia="it-IT"/>
              </w:rPr>
              <w:t>introduced</w:t>
            </w:r>
            <w:proofErr w:type="spellEnd"/>
            <w:r w:rsidRPr="009B57AD">
              <w:rPr>
                <w:rFonts w:ascii="Times New Roman" w:eastAsia="Times New Roman" w:hAnsi="Times New Roman" w:cs="Times New Roman"/>
                <w:sz w:val="24"/>
                <w:szCs w:val="24"/>
                <w:lang w:eastAsia="it-IT"/>
              </w:rPr>
              <w:t xml:space="preserve"> new </w:t>
            </w:r>
            <w:proofErr w:type="spellStart"/>
            <w:r w:rsidRPr="009B57AD">
              <w:rPr>
                <w:rFonts w:ascii="Times New Roman" w:eastAsia="Times New Roman" w:hAnsi="Times New Roman" w:cs="Times New Roman"/>
                <w:sz w:val="24"/>
                <w:szCs w:val="24"/>
                <w:lang w:eastAsia="it-IT"/>
              </w:rPr>
              <w:t>important</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measures</w:t>
            </w:r>
            <w:proofErr w:type="spellEnd"/>
            <w:r w:rsidRPr="009B57AD">
              <w:rPr>
                <w:rFonts w:ascii="Times New Roman" w:eastAsia="Times New Roman" w:hAnsi="Times New Roman" w:cs="Times New Roman"/>
                <w:sz w:val="24"/>
                <w:szCs w:val="24"/>
                <w:lang w:eastAsia="it-IT"/>
              </w:rPr>
              <w:t xml:space="preserve"> in </w:t>
            </w:r>
            <w:proofErr w:type="spellStart"/>
            <w:r w:rsidRPr="009B57AD">
              <w:rPr>
                <w:rFonts w:ascii="Times New Roman" w:eastAsia="Times New Roman" w:hAnsi="Times New Roman" w:cs="Times New Roman"/>
                <w:sz w:val="24"/>
                <w:szCs w:val="24"/>
                <w:lang w:eastAsia="it-IT"/>
              </w:rPr>
              <w:t>order</w:t>
            </w:r>
            <w:proofErr w:type="spellEnd"/>
            <w:r w:rsidRPr="009B57AD">
              <w:rPr>
                <w:rFonts w:ascii="Times New Roman" w:eastAsia="Times New Roman" w:hAnsi="Times New Roman" w:cs="Times New Roman"/>
                <w:sz w:val="24"/>
                <w:szCs w:val="24"/>
                <w:lang w:eastAsia="it-IT"/>
              </w:rPr>
              <w:t xml:space="preserve"> to </w:t>
            </w:r>
            <w:proofErr w:type="spellStart"/>
            <w:r w:rsidRPr="009B57AD">
              <w:rPr>
                <w:rFonts w:ascii="Times New Roman" w:eastAsia="Times New Roman" w:hAnsi="Times New Roman" w:cs="Times New Roman"/>
                <w:sz w:val="24"/>
                <w:szCs w:val="24"/>
                <w:lang w:eastAsia="it-IT"/>
              </w:rPr>
              <w:t>assure</w:t>
            </w:r>
            <w:proofErr w:type="spellEnd"/>
            <w:r w:rsidRPr="009B57AD">
              <w:rPr>
                <w:rFonts w:ascii="Times New Roman" w:eastAsia="Times New Roman" w:hAnsi="Times New Roman" w:cs="Times New Roman"/>
                <w:sz w:val="24"/>
                <w:szCs w:val="24"/>
                <w:lang w:eastAsia="it-IT"/>
              </w:rPr>
              <w:t xml:space="preserve"> the </w:t>
            </w:r>
            <w:proofErr w:type="spellStart"/>
            <w:r w:rsidRPr="009B57AD">
              <w:rPr>
                <w:rFonts w:ascii="Times New Roman" w:eastAsia="Times New Roman" w:hAnsi="Times New Roman" w:cs="Times New Roman"/>
                <w:sz w:val="24"/>
                <w:szCs w:val="24"/>
                <w:lang w:eastAsia="it-IT"/>
              </w:rPr>
              <w:t>prevention</w:t>
            </w:r>
            <w:proofErr w:type="spellEnd"/>
            <w:r w:rsidRPr="009B57AD">
              <w:rPr>
                <w:rFonts w:ascii="Times New Roman" w:eastAsia="Times New Roman" w:hAnsi="Times New Roman" w:cs="Times New Roman"/>
                <w:sz w:val="24"/>
                <w:szCs w:val="24"/>
                <w:lang w:eastAsia="it-IT"/>
              </w:rPr>
              <w:t xml:space="preserve"> and the </w:t>
            </w:r>
            <w:proofErr w:type="spellStart"/>
            <w:r w:rsidRPr="009B57AD">
              <w:rPr>
                <w:rFonts w:ascii="Times New Roman" w:eastAsia="Times New Roman" w:hAnsi="Times New Roman" w:cs="Times New Roman"/>
                <w:sz w:val="24"/>
                <w:szCs w:val="24"/>
                <w:lang w:eastAsia="it-IT"/>
              </w:rPr>
              <w:t>safety</w:t>
            </w:r>
            <w:proofErr w:type="spellEnd"/>
            <w:r w:rsidRPr="009B57AD">
              <w:rPr>
                <w:rFonts w:ascii="Times New Roman" w:eastAsia="Times New Roman" w:hAnsi="Times New Roman" w:cs="Times New Roman"/>
                <w:sz w:val="24"/>
                <w:szCs w:val="24"/>
                <w:lang w:eastAsia="it-IT"/>
              </w:rPr>
              <w:t xml:space="preserve"> of the public </w:t>
            </w:r>
            <w:proofErr w:type="spellStart"/>
            <w:r w:rsidRPr="009B57AD">
              <w:rPr>
                <w:rFonts w:ascii="Times New Roman" w:eastAsia="Times New Roman" w:hAnsi="Times New Roman" w:cs="Times New Roman"/>
                <w:sz w:val="24"/>
                <w:szCs w:val="24"/>
                <w:lang w:eastAsia="it-IT"/>
              </w:rPr>
              <w:t>health</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giving</w:t>
            </w:r>
            <w:proofErr w:type="spellEnd"/>
            <w:r w:rsidRPr="009B57AD">
              <w:rPr>
                <w:rFonts w:ascii="Times New Roman" w:eastAsia="Times New Roman" w:hAnsi="Times New Roman" w:cs="Times New Roman"/>
                <w:sz w:val="24"/>
                <w:szCs w:val="24"/>
                <w:lang w:eastAsia="it-IT"/>
              </w:rPr>
              <w:t xml:space="preserve"> more </w:t>
            </w:r>
            <w:proofErr w:type="spellStart"/>
            <w:r w:rsidRPr="009B57AD">
              <w:rPr>
                <w:rFonts w:ascii="Times New Roman" w:eastAsia="Times New Roman" w:hAnsi="Times New Roman" w:cs="Times New Roman"/>
                <w:sz w:val="24"/>
                <w:szCs w:val="24"/>
                <w:lang w:eastAsia="it-IT"/>
              </w:rPr>
              <w:t>restrictive</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rules</w:t>
            </w:r>
            <w:proofErr w:type="spellEnd"/>
            <w:r w:rsidRPr="009B57AD">
              <w:rPr>
                <w:rFonts w:ascii="Times New Roman" w:eastAsia="Times New Roman" w:hAnsi="Times New Roman" w:cs="Times New Roman"/>
                <w:sz w:val="24"/>
                <w:szCs w:val="24"/>
                <w:lang w:eastAsia="it-IT"/>
              </w:rPr>
              <w:t xml:space="preserve">, to </w:t>
            </w:r>
            <w:proofErr w:type="spellStart"/>
            <w:r w:rsidRPr="009B57AD">
              <w:rPr>
                <w:rFonts w:ascii="Times New Roman" w:eastAsia="Times New Roman" w:hAnsi="Times New Roman" w:cs="Times New Roman"/>
                <w:sz w:val="24"/>
                <w:szCs w:val="24"/>
                <w:lang w:eastAsia="it-IT"/>
              </w:rPr>
              <w:t>which</w:t>
            </w:r>
            <w:proofErr w:type="spellEnd"/>
            <w:r w:rsidRPr="009B57AD">
              <w:rPr>
                <w:rFonts w:ascii="Times New Roman" w:eastAsia="Times New Roman" w:hAnsi="Times New Roman" w:cs="Times New Roman"/>
                <w:sz w:val="24"/>
                <w:szCs w:val="24"/>
                <w:lang w:eastAsia="it-IT"/>
              </w:rPr>
              <w:t xml:space="preserve"> the </w:t>
            </w:r>
            <w:proofErr w:type="spellStart"/>
            <w:r w:rsidRPr="009B57AD">
              <w:rPr>
                <w:rFonts w:ascii="Times New Roman" w:eastAsia="Times New Roman" w:hAnsi="Times New Roman" w:cs="Times New Roman"/>
                <w:sz w:val="24"/>
                <w:szCs w:val="24"/>
                <w:lang w:eastAsia="it-IT"/>
              </w:rPr>
              <w:t>University</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has</w:t>
            </w:r>
            <w:proofErr w:type="spellEnd"/>
            <w:r w:rsidRPr="009B57AD">
              <w:rPr>
                <w:rFonts w:ascii="Times New Roman" w:eastAsia="Times New Roman" w:hAnsi="Times New Roman" w:cs="Times New Roman"/>
                <w:sz w:val="24"/>
                <w:szCs w:val="24"/>
                <w:lang w:eastAsia="it-IT"/>
              </w:rPr>
              <w:t xml:space="preserve"> to </w:t>
            </w:r>
            <w:proofErr w:type="spellStart"/>
            <w:r w:rsidRPr="009B57AD">
              <w:rPr>
                <w:rFonts w:ascii="Times New Roman" w:eastAsia="Times New Roman" w:hAnsi="Times New Roman" w:cs="Times New Roman"/>
                <w:sz w:val="24"/>
                <w:szCs w:val="24"/>
                <w:lang w:eastAsia="it-IT"/>
              </w:rPr>
              <w:t>adhere</w:t>
            </w:r>
            <w:proofErr w:type="spellEnd"/>
            <w:r w:rsidRPr="009B57AD">
              <w:rPr>
                <w:rFonts w:ascii="Times New Roman" w:eastAsia="Times New Roman" w:hAnsi="Times New Roman" w:cs="Times New Roman"/>
                <w:sz w:val="24"/>
                <w:szCs w:val="24"/>
                <w:lang w:eastAsia="it-IT"/>
              </w:rPr>
              <w:t>.</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9B57AD">
              <w:rPr>
                <w:rFonts w:ascii="Times New Roman" w:eastAsia="Times New Roman" w:hAnsi="Times New Roman" w:cs="Times New Roman"/>
                <w:sz w:val="24"/>
                <w:szCs w:val="24"/>
                <w:lang w:eastAsia="it-IT"/>
              </w:rPr>
              <w:t>Therefore</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we</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inform</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you</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that</w:t>
            </w:r>
            <w:proofErr w:type="spellEnd"/>
            <w:r w:rsidRPr="009B57AD">
              <w:rPr>
                <w:rFonts w:ascii="Times New Roman" w:eastAsia="Times New Roman" w:hAnsi="Times New Roman" w:cs="Times New Roman"/>
                <w:sz w:val="24"/>
                <w:szCs w:val="24"/>
                <w:lang w:eastAsia="it-IT"/>
              </w:rPr>
              <w:t xml:space="preserve"> from </w:t>
            </w:r>
            <w:proofErr w:type="spellStart"/>
            <w:r w:rsidRPr="009B57AD">
              <w:rPr>
                <w:rFonts w:ascii="Times New Roman" w:eastAsia="Times New Roman" w:hAnsi="Times New Roman" w:cs="Times New Roman"/>
                <w:b/>
                <w:bCs/>
                <w:sz w:val="24"/>
                <w:szCs w:val="24"/>
                <w:lang w:eastAsia="it-IT"/>
              </w:rPr>
              <w:t>Monday</w:t>
            </w:r>
            <w:proofErr w:type="spellEnd"/>
            <w:r w:rsidRPr="009B57AD">
              <w:rPr>
                <w:rFonts w:ascii="Times New Roman" w:eastAsia="Times New Roman" w:hAnsi="Times New Roman" w:cs="Times New Roman"/>
                <w:b/>
                <w:bCs/>
                <w:sz w:val="24"/>
                <w:szCs w:val="24"/>
                <w:lang w:eastAsia="it-IT"/>
              </w:rPr>
              <w:t>, March 16th 2020</w:t>
            </w:r>
            <w:r w:rsidRPr="009B57AD">
              <w:rPr>
                <w:rFonts w:ascii="Times New Roman" w:eastAsia="Times New Roman" w:hAnsi="Times New Roman" w:cs="Times New Roman"/>
                <w:sz w:val="24"/>
                <w:szCs w:val="24"/>
                <w:lang w:eastAsia="it-IT"/>
              </w:rPr>
              <w:t xml:space="preserve"> and </w:t>
            </w:r>
            <w:proofErr w:type="spellStart"/>
            <w:r w:rsidRPr="009B57AD">
              <w:rPr>
                <w:rFonts w:ascii="Times New Roman" w:eastAsia="Times New Roman" w:hAnsi="Times New Roman" w:cs="Times New Roman"/>
                <w:sz w:val="24"/>
                <w:szCs w:val="24"/>
                <w:lang w:eastAsia="it-IT"/>
              </w:rPr>
              <w:t>until</w:t>
            </w:r>
            <w:proofErr w:type="spellEnd"/>
            <w:r w:rsidRPr="009B57AD">
              <w:rPr>
                <w:rFonts w:ascii="Times New Roman" w:eastAsia="Times New Roman" w:hAnsi="Times New Roman" w:cs="Times New Roman"/>
                <w:sz w:val="24"/>
                <w:szCs w:val="24"/>
                <w:lang w:eastAsia="it-IT"/>
              </w:rPr>
              <w:t xml:space="preserve"> new </w:t>
            </w:r>
            <w:proofErr w:type="spellStart"/>
            <w:r w:rsidRPr="009B57AD">
              <w:rPr>
                <w:rFonts w:ascii="Times New Roman" w:eastAsia="Times New Roman" w:hAnsi="Times New Roman" w:cs="Times New Roman"/>
                <w:sz w:val="24"/>
                <w:szCs w:val="24"/>
                <w:lang w:eastAsia="it-IT"/>
              </w:rPr>
              <w:t>updates</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all</w:t>
            </w:r>
            <w:proofErr w:type="spellEnd"/>
            <w:r w:rsidRPr="009B57AD">
              <w:rPr>
                <w:rFonts w:ascii="Times New Roman" w:eastAsia="Times New Roman" w:hAnsi="Times New Roman" w:cs="Times New Roman"/>
                <w:sz w:val="24"/>
                <w:szCs w:val="24"/>
                <w:lang w:eastAsia="it-IT"/>
              </w:rPr>
              <w:t xml:space="preserve"> the desks of the </w:t>
            </w:r>
            <w:proofErr w:type="spellStart"/>
            <w:r w:rsidRPr="009B57AD">
              <w:rPr>
                <w:rFonts w:ascii="Times New Roman" w:eastAsia="Times New Roman" w:hAnsi="Times New Roman" w:cs="Times New Roman"/>
                <w:sz w:val="24"/>
                <w:szCs w:val="24"/>
                <w:lang w:eastAsia="it-IT"/>
              </w:rPr>
              <w:t>Education</w:t>
            </w:r>
            <w:proofErr w:type="spellEnd"/>
            <w:r w:rsidRPr="009B57AD">
              <w:rPr>
                <w:rFonts w:ascii="Times New Roman" w:eastAsia="Times New Roman" w:hAnsi="Times New Roman" w:cs="Times New Roman"/>
                <w:sz w:val="24"/>
                <w:szCs w:val="24"/>
                <w:lang w:eastAsia="it-IT"/>
              </w:rPr>
              <w:t xml:space="preserve"> and Students Services Area </w:t>
            </w:r>
            <w:proofErr w:type="spellStart"/>
            <w:r w:rsidRPr="009B57AD">
              <w:rPr>
                <w:rFonts w:ascii="Times New Roman" w:eastAsia="Times New Roman" w:hAnsi="Times New Roman" w:cs="Times New Roman"/>
                <w:sz w:val="24"/>
                <w:szCs w:val="24"/>
                <w:lang w:eastAsia="it-IT"/>
              </w:rPr>
              <w:t>will</w:t>
            </w:r>
            <w:proofErr w:type="spellEnd"/>
            <w:r w:rsidRPr="009B57AD">
              <w:rPr>
                <w:rFonts w:ascii="Times New Roman" w:eastAsia="Times New Roman" w:hAnsi="Times New Roman" w:cs="Times New Roman"/>
                <w:sz w:val="24"/>
                <w:szCs w:val="24"/>
                <w:lang w:eastAsia="it-IT"/>
              </w:rPr>
              <w:t xml:space="preserve"> be </w:t>
            </w:r>
            <w:proofErr w:type="spellStart"/>
            <w:r w:rsidRPr="009B57AD">
              <w:rPr>
                <w:rFonts w:ascii="Times New Roman" w:eastAsia="Times New Roman" w:hAnsi="Times New Roman" w:cs="Times New Roman"/>
                <w:sz w:val="24"/>
                <w:szCs w:val="24"/>
                <w:lang w:eastAsia="it-IT"/>
              </w:rPr>
              <w:t>accessible</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only</w:t>
            </w:r>
            <w:proofErr w:type="spellEnd"/>
            <w:r w:rsidRPr="009B57AD">
              <w:rPr>
                <w:rFonts w:ascii="Times New Roman" w:eastAsia="Times New Roman" w:hAnsi="Times New Roman" w:cs="Times New Roman"/>
                <w:sz w:val="24"/>
                <w:szCs w:val="24"/>
                <w:lang w:eastAsia="it-IT"/>
              </w:rPr>
              <w:t xml:space="preserve"> via </w:t>
            </w:r>
            <w:proofErr w:type="spellStart"/>
            <w:r w:rsidRPr="009B57AD">
              <w:rPr>
                <w:rFonts w:ascii="Times New Roman" w:eastAsia="Times New Roman" w:hAnsi="Times New Roman" w:cs="Times New Roman"/>
                <w:sz w:val="24"/>
                <w:szCs w:val="24"/>
                <w:lang w:eastAsia="it-IT"/>
              </w:rPr>
              <w:t>telephone</w:t>
            </w:r>
            <w:proofErr w:type="spellEnd"/>
            <w:r w:rsidRPr="009B57AD">
              <w:rPr>
                <w:rFonts w:ascii="Times New Roman" w:eastAsia="Times New Roman" w:hAnsi="Times New Roman" w:cs="Times New Roman"/>
                <w:sz w:val="24"/>
                <w:szCs w:val="24"/>
                <w:lang w:eastAsia="it-IT"/>
              </w:rPr>
              <w:t xml:space="preserve"> call or email. </w:t>
            </w:r>
            <w:proofErr w:type="spellStart"/>
            <w:r w:rsidRPr="009B57AD">
              <w:rPr>
                <w:rFonts w:ascii="Times New Roman" w:eastAsia="Times New Roman" w:hAnsi="Times New Roman" w:cs="Times New Roman"/>
                <w:sz w:val="24"/>
                <w:szCs w:val="24"/>
                <w:lang w:eastAsia="it-IT"/>
              </w:rPr>
              <w:t>You</w:t>
            </w:r>
            <w:proofErr w:type="spellEnd"/>
            <w:r w:rsidRPr="009B57AD">
              <w:rPr>
                <w:rFonts w:ascii="Times New Roman" w:eastAsia="Times New Roman" w:hAnsi="Times New Roman" w:cs="Times New Roman"/>
                <w:sz w:val="24"/>
                <w:szCs w:val="24"/>
                <w:lang w:eastAsia="it-IT"/>
              </w:rPr>
              <w:t xml:space="preserve"> can </w:t>
            </w:r>
            <w:proofErr w:type="spellStart"/>
            <w:r w:rsidRPr="009B57AD">
              <w:rPr>
                <w:rFonts w:ascii="Times New Roman" w:eastAsia="Times New Roman" w:hAnsi="Times New Roman" w:cs="Times New Roman"/>
                <w:sz w:val="24"/>
                <w:szCs w:val="24"/>
                <w:lang w:eastAsia="it-IT"/>
              </w:rPr>
              <w:t>contact</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us</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following</w:t>
            </w:r>
            <w:proofErr w:type="spellEnd"/>
            <w:r w:rsidRPr="009B57AD">
              <w:rPr>
                <w:rFonts w:ascii="Times New Roman" w:eastAsia="Times New Roman" w:hAnsi="Times New Roman" w:cs="Times New Roman"/>
                <w:sz w:val="24"/>
                <w:szCs w:val="24"/>
                <w:lang w:eastAsia="it-IT"/>
              </w:rPr>
              <w:t xml:space="preserve"> the </w:t>
            </w:r>
            <w:proofErr w:type="spellStart"/>
            <w:r w:rsidRPr="009B57AD">
              <w:rPr>
                <w:rFonts w:ascii="Times New Roman" w:eastAsia="Times New Roman" w:hAnsi="Times New Roman" w:cs="Times New Roman"/>
                <w:sz w:val="24"/>
                <w:szCs w:val="24"/>
                <w:lang w:eastAsia="it-IT"/>
              </w:rPr>
              <w:t>instructions</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showed</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below</w:t>
            </w:r>
            <w:proofErr w:type="spellEnd"/>
            <w:r w:rsidRPr="009B57AD">
              <w:rPr>
                <w:rFonts w:ascii="Times New Roman" w:eastAsia="Times New Roman" w:hAnsi="Times New Roman" w:cs="Times New Roman"/>
                <w:sz w:val="24"/>
                <w:szCs w:val="24"/>
                <w:lang w:eastAsia="it-IT"/>
              </w:rPr>
              <w:t>.</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9B57AD">
              <w:rPr>
                <w:rFonts w:ascii="Times New Roman" w:eastAsia="Times New Roman" w:hAnsi="Times New Roman" w:cs="Times New Roman"/>
                <w:sz w:val="24"/>
                <w:szCs w:val="24"/>
                <w:lang w:eastAsia="it-IT"/>
              </w:rPr>
              <w:t>We</w:t>
            </w:r>
            <w:proofErr w:type="spellEnd"/>
            <w:r w:rsidRPr="009B57AD">
              <w:rPr>
                <w:rFonts w:ascii="Times New Roman" w:eastAsia="Times New Roman" w:hAnsi="Times New Roman" w:cs="Times New Roman"/>
                <w:sz w:val="24"/>
                <w:szCs w:val="24"/>
                <w:lang w:eastAsia="it-IT"/>
              </w:rPr>
              <w:t xml:space="preserve"> trust in </w:t>
            </w:r>
            <w:proofErr w:type="spellStart"/>
            <w:r w:rsidRPr="009B57AD">
              <w:rPr>
                <w:rFonts w:ascii="Times New Roman" w:eastAsia="Times New Roman" w:hAnsi="Times New Roman" w:cs="Times New Roman"/>
                <w:sz w:val="24"/>
                <w:szCs w:val="24"/>
                <w:lang w:eastAsia="it-IT"/>
              </w:rPr>
              <w:t>your</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comprehension</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considering</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that</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these</w:t>
            </w:r>
            <w:proofErr w:type="spellEnd"/>
            <w:r w:rsidRPr="009B57AD">
              <w:rPr>
                <w:rFonts w:ascii="Times New Roman" w:eastAsia="Times New Roman" w:hAnsi="Times New Roman" w:cs="Times New Roman"/>
                <w:sz w:val="24"/>
                <w:szCs w:val="24"/>
                <w:lang w:eastAsia="it-IT"/>
              </w:rPr>
              <w:t xml:space="preserve"> new </w:t>
            </w:r>
            <w:proofErr w:type="spellStart"/>
            <w:r w:rsidRPr="009B57AD">
              <w:rPr>
                <w:rFonts w:ascii="Times New Roman" w:eastAsia="Times New Roman" w:hAnsi="Times New Roman" w:cs="Times New Roman"/>
                <w:sz w:val="24"/>
                <w:szCs w:val="24"/>
                <w:lang w:eastAsia="it-IT"/>
              </w:rPr>
              <w:t>restrictive</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rules</w:t>
            </w:r>
            <w:proofErr w:type="spellEnd"/>
            <w:r w:rsidRPr="009B57AD">
              <w:rPr>
                <w:rFonts w:ascii="Times New Roman" w:eastAsia="Times New Roman" w:hAnsi="Times New Roman" w:cs="Times New Roman"/>
                <w:sz w:val="24"/>
                <w:szCs w:val="24"/>
                <w:lang w:eastAsia="it-IT"/>
              </w:rPr>
              <w:t xml:space="preserve"> are </w:t>
            </w:r>
            <w:proofErr w:type="spellStart"/>
            <w:r w:rsidRPr="009B57AD">
              <w:rPr>
                <w:rFonts w:ascii="Times New Roman" w:eastAsia="Times New Roman" w:hAnsi="Times New Roman" w:cs="Times New Roman"/>
                <w:sz w:val="24"/>
                <w:szCs w:val="24"/>
                <w:lang w:eastAsia="it-IT"/>
              </w:rPr>
              <w:t>strictly</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necessary</w:t>
            </w:r>
            <w:proofErr w:type="spellEnd"/>
            <w:r w:rsidRPr="009B57AD">
              <w:rPr>
                <w:rFonts w:ascii="Times New Roman" w:eastAsia="Times New Roman" w:hAnsi="Times New Roman" w:cs="Times New Roman"/>
                <w:sz w:val="24"/>
                <w:szCs w:val="24"/>
                <w:lang w:eastAsia="it-IT"/>
              </w:rPr>
              <w:t xml:space="preserve"> to </w:t>
            </w:r>
            <w:proofErr w:type="spellStart"/>
            <w:r w:rsidRPr="009B57AD">
              <w:rPr>
                <w:rFonts w:ascii="Times New Roman" w:eastAsia="Times New Roman" w:hAnsi="Times New Roman" w:cs="Times New Roman"/>
                <w:sz w:val="24"/>
                <w:szCs w:val="24"/>
                <w:lang w:eastAsia="it-IT"/>
              </w:rPr>
              <w:t>protect</w:t>
            </w:r>
            <w:proofErr w:type="spellEnd"/>
            <w:r w:rsidRPr="009B57AD">
              <w:rPr>
                <w:rFonts w:ascii="Times New Roman" w:eastAsia="Times New Roman" w:hAnsi="Times New Roman" w:cs="Times New Roman"/>
                <w:sz w:val="24"/>
                <w:szCs w:val="24"/>
                <w:lang w:eastAsia="it-IT"/>
              </w:rPr>
              <w:t xml:space="preserve"> the </w:t>
            </w:r>
            <w:proofErr w:type="spellStart"/>
            <w:r w:rsidRPr="009B57AD">
              <w:rPr>
                <w:rFonts w:ascii="Times New Roman" w:eastAsia="Times New Roman" w:hAnsi="Times New Roman" w:cs="Times New Roman"/>
                <w:sz w:val="24"/>
                <w:szCs w:val="24"/>
                <w:lang w:eastAsia="it-IT"/>
              </w:rPr>
              <w:t>health</w:t>
            </w:r>
            <w:proofErr w:type="spellEnd"/>
            <w:r w:rsidRPr="009B57AD">
              <w:rPr>
                <w:rFonts w:ascii="Times New Roman" w:eastAsia="Times New Roman" w:hAnsi="Times New Roman" w:cs="Times New Roman"/>
                <w:sz w:val="24"/>
                <w:szCs w:val="24"/>
                <w:lang w:eastAsia="it-IT"/>
              </w:rPr>
              <w:t xml:space="preserve"> of </w:t>
            </w:r>
            <w:proofErr w:type="spellStart"/>
            <w:r w:rsidRPr="009B57AD">
              <w:rPr>
                <w:rFonts w:ascii="Times New Roman" w:eastAsia="Times New Roman" w:hAnsi="Times New Roman" w:cs="Times New Roman"/>
                <w:sz w:val="24"/>
                <w:szCs w:val="24"/>
                <w:lang w:eastAsia="it-IT"/>
              </w:rPr>
              <w:t>all</w:t>
            </w:r>
            <w:proofErr w:type="spellEnd"/>
            <w:r w:rsidRPr="009B57AD">
              <w:rPr>
                <w:rFonts w:ascii="Times New Roman" w:eastAsia="Times New Roman" w:hAnsi="Times New Roman" w:cs="Times New Roman"/>
                <w:sz w:val="24"/>
                <w:szCs w:val="24"/>
                <w:lang w:eastAsia="it-IT"/>
              </w:rPr>
              <w:t xml:space="preserve"> of </w:t>
            </w:r>
            <w:proofErr w:type="spellStart"/>
            <w:r w:rsidRPr="009B57AD">
              <w:rPr>
                <w:rFonts w:ascii="Times New Roman" w:eastAsia="Times New Roman" w:hAnsi="Times New Roman" w:cs="Times New Roman"/>
                <w:sz w:val="24"/>
                <w:szCs w:val="24"/>
                <w:lang w:eastAsia="it-IT"/>
              </w:rPr>
              <w:t>us</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which</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is</w:t>
            </w:r>
            <w:proofErr w:type="spellEnd"/>
            <w:r w:rsidRPr="009B57AD">
              <w:rPr>
                <w:rFonts w:ascii="Times New Roman" w:eastAsia="Times New Roman" w:hAnsi="Times New Roman" w:cs="Times New Roman"/>
                <w:sz w:val="24"/>
                <w:szCs w:val="24"/>
                <w:lang w:eastAsia="it-IT"/>
              </w:rPr>
              <w:t xml:space="preserve"> the </w:t>
            </w:r>
            <w:proofErr w:type="spellStart"/>
            <w:r w:rsidRPr="009B57AD">
              <w:rPr>
                <w:rFonts w:ascii="Times New Roman" w:eastAsia="Times New Roman" w:hAnsi="Times New Roman" w:cs="Times New Roman"/>
                <w:sz w:val="24"/>
                <w:szCs w:val="24"/>
                <w:lang w:eastAsia="it-IT"/>
              </w:rPr>
              <w:t>priority</w:t>
            </w:r>
            <w:proofErr w:type="spellEnd"/>
            <w:r w:rsidRPr="009B57AD">
              <w:rPr>
                <w:rFonts w:ascii="Times New Roman" w:eastAsia="Times New Roman" w:hAnsi="Times New Roman" w:cs="Times New Roman"/>
                <w:sz w:val="24"/>
                <w:szCs w:val="24"/>
                <w:lang w:eastAsia="it-IT"/>
              </w:rPr>
              <w:t xml:space="preserve"> in </w:t>
            </w:r>
            <w:proofErr w:type="spellStart"/>
            <w:r w:rsidRPr="009B57AD">
              <w:rPr>
                <w:rFonts w:ascii="Times New Roman" w:eastAsia="Times New Roman" w:hAnsi="Times New Roman" w:cs="Times New Roman"/>
                <w:sz w:val="24"/>
                <w:szCs w:val="24"/>
                <w:lang w:eastAsia="it-IT"/>
              </w:rPr>
              <w:t>such</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emergency</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situations</w:t>
            </w:r>
            <w:proofErr w:type="spellEnd"/>
            <w:r w:rsidRPr="009B57AD">
              <w:rPr>
                <w:rFonts w:ascii="Times New Roman" w:eastAsia="Times New Roman" w:hAnsi="Times New Roman" w:cs="Times New Roman"/>
                <w:sz w:val="24"/>
                <w:szCs w:val="24"/>
                <w:lang w:eastAsia="it-IT"/>
              </w:rPr>
              <w:t>.</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9B57AD">
              <w:rPr>
                <w:rFonts w:ascii="Times New Roman" w:eastAsia="Times New Roman" w:hAnsi="Times New Roman" w:cs="Times New Roman"/>
                <w:sz w:val="24"/>
                <w:szCs w:val="24"/>
                <w:lang w:eastAsia="it-IT"/>
              </w:rPr>
              <w:t>We</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hope</w:t>
            </w:r>
            <w:proofErr w:type="spellEnd"/>
            <w:r w:rsidRPr="009B57AD">
              <w:rPr>
                <w:rFonts w:ascii="Times New Roman" w:eastAsia="Times New Roman" w:hAnsi="Times New Roman" w:cs="Times New Roman"/>
                <w:sz w:val="24"/>
                <w:szCs w:val="24"/>
                <w:lang w:eastAsia="it-IT"/>
              </w:rPr>
              <w:t xml:space="preserve"> to </w:t>
            </w:r>
            <w:proofErr w:type="spellStart"/>
            <w:r w:rsidRPr="009B57AD">
              <w:rPr>
                <w:rFonts w:ascii="Times New Roman" w:eastAsia="Times New Roman" w:hAnsi="Times New Roman" w:cs="Times New Roman"/>
                <w:sz w:val="24"/>
                <w:szCs w:val="24"/>
                <w:lang w:eastAsia="it-IT"/>
              </w:rPr>
              <w:t>see</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you</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as</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soon</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as</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possible</w:t>
            </w:r>
            <w:proofErr w:type="spellEnd"/>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24"/>
                <w:szCs w:val="24"/>
                <w:lang w:eastAsia="it-IT"/>
              </w:rPr>
              <w:t>________________________________________________________________________________</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24"/>
                <w:szCs w:val="24"/>
                <w:lang w:eastAsia="it-IT"/>
              </w:rPr>
              <w:t> </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b/>
                <w:bCs/>
                <w:sz w:val="24"/>
                <w:szCs w:val="24"/>
                <w:u w:val="single"/>
                <w:lang w:eastAsia="it-IT"/>
              </w:rPr>
              <w:t xml:space="preserve">Students’ Affairs Office (Pavia) – Cremona </w:t>
            </w:r>
            <w:proofErr w:type="spellStart"/>
            <w:r w:rsidRPr="009B57AD">
              <w:rPr>
                <w:rFonts w:ascii="Times New Roman" w:eastAsia="Times New Roman" w:hAnsi="Times New Roman" w:cs="Times New Roman"/>
                <w:b/>
                <w:bCs/>
                <w:sz w:val="24"/>
                <w:szCs w:val="24"/>
                <w:u w:val="single"/>
                <w:lang w:eastAsia="it-IT"/>
              </w:rPr>
              <w:t>Branch</w:t>
            </w:r>
            <w:proofErr w:type="spellEnd"/>
            <w:r w:rsidRPr="009B57AD">
              <w:rPr>
                <w:rFonts w:ascii="Times New Roman" w:eastAsia="Times New Roman" w:hAnsi="Times New Roman" w:cs="Times New Roman"/>
                <w:b/>
                <w:bCs/>
                <w:sz w:val="24"/>
                <w:szCs w:val="24"/>
                <w:u w:val="single"/>
                <w:lang w:eastAsia="it-IT"/>
              </w:rPr>
              <w:t xml:space="preserve"> – </w:t>
            </w:r>
            <w:proofErr w:type="spellStart"/>
            <w:r w:rsidRPr="009B57AD">
              <w:rPr>
                <w:rFonts w:ascii="Times New Roman" w:eastAsia="Times New Roman" w:hAnsi="Times New Roman" w:cs="Times New Roman"/>
                <w:b/>
                <w:bCs/>
                <w:sz w:val="24"/>
                <w:szCs w:val="24"/>
                <w:u w:val="single"/>
                <w:lang w:eastAsia="it-IT"/>
              </w:rPr>
              <w:t>Tax</w:t>
            </w:r>
            <w:proofErr w:type="spellEnd"/>
            <w:r w:rsidRPr="009B57AD">
              <w:rPr>
                <w:rFonts w:ascii="Times New Roman" w:eastAsia="Times New Roman" w:hAnsi="Times New Roman" w:cs="Times New Roman"/>
                <w:b/>
                <w:bCs/>
                <w:sz w:val="24"/>
                <w:szCs w:val="24"/>
                <w:u w:val="single"/>
                <w:lang w:eastAsia="it-IT"/>
              </w:rPr>
              <w:t xml:space="preserve"> Office</w:t>
            </w:r>
            <w:r w:rsidRPr="009B57AD">
              <w:rPr>
                <w:rFonts w:ascii="Times New Roman" w:eastAsia="Times New Roman" w:hAnsi="Times New Roman" w:cs="Times New Roman"/>
                <w:b/>
                <w:bCs/>
                <w:sz w:val="24"/>
                <w:szCs w:val="24"/>
                <w:lang w:eastAsia="it-IT"/>
              </w:rPr>
              <w:t xml:space="preserve"> </w:t>
            </w:r>
            <w:r w:rsidRPr="009B57AD">
              <w:rPr>
                <w:rFonts w:ascii="Times New Roman" w:eastAsia="Times New Roman" w:hAnsi="Times New Roman" w:cs="Times New Roman"/>
                <w:b/>
                <w:bCs/>
                <w:sz w:val="24"/>
                <w:szCs w:val="24"/>
                <w:u w:val="single"/>
                <w:lang w:eastAsia="it-IT"/>
              </w:rPr>
              <w:t xml:space="preserve">– </w:t>
            </w:r>
            <w:proofErr w:type="spellStart"/>
            <w:r w:rsidRPr="009B57AD">
              <w:rPr>
                <w:rFonts w:ascii="Times New Roman" w:eastAsia="Times New Roman" w:hAnsi="Times New Roman" w:cs="Times New Roman"/>
                <w:b/>
                <w:bCs/>
                <w:sz w:val="24"/>
                <w:szCs w:val="24"/>
                <w:u w:val="single"/>
                <w:lang w:eastAsia="it-IT"/>
              </w:rPr>
              <w:t>Informastudenti</w:t>
            </w:r>
            <w:proofErr w:type="spellEnd"/>
            <w:r w:rsidRPr="009B57AD">
              <w:rPr>
                <w:rFonts w:ascii="Times New Roman" w:eastAsia="Times New Roman" w:hAnsi="Times New Roman" w:cs="Times New Roman"/>
                <w:b/>
                <w:bCs/>
                <w:sz w:val="24"/>
                <w:szCs w:val="24"/>
                <w:u w:val="single"/>
                <w:lang w:eastAsia="it-IT"/>
              </w:rPr>
              <w:t xml:space="preserve"> Welcome Point</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b/>
                <w:bCs/>
                <w:sz w:val="24"/>
                <w:szCs w:val="24"/>
                <w:lang w:eastAsia="it-IT"/>
              </w:rPr>
              <w:t xml:space="preserve">Students </w:t>
            </w:r>
            <w:proofErr w:type="spellStart"/>
            <w:r w:rsidRPr="009B57AD">
              <w:rPr>
                <w:rFonts w:ascii="Times New Roman" w:eastAsia="Times New Roman" w:hAnsi="Times New Roman" w:cs="Times New Roman"/>
                <w:b/>
                <w:bCs/>
                <w:sz w:val="24"/>
                <w:szCs w:val="24"/>
                <w:lang w:eastAsia="it-IT"/>
              </w:rPr>
              <w:t>affairs</w:t>
            </w:r>
            <w:proofErr w:type="spellEnd"/>
            <w:r w:rsidRPr="009B57AD">
              <w:rPr>
                <w:rFonts w:ascii="Times New Roman" w:eastAsia="Times New Roman" w:hAnsi="Times New Roman" w:cs="Times New Roman"/>
                <w:b/>
                <w:bCs/>
                <w:sz w:val="24"/>
                <w:szCs w:val="24"/>
                <w:lang w:eastAsia="it-IT"/>
              </w:rPr>
              <w:t xml:space="preserve"> </w:t>
            </w:r>
            <w:proofErr w:type="spellStart"/>
            <w:r w:rsidRPr="009B57AD">
              <w:rPr>
                <w:rFonts w:ascii="Times New Roman" w:eastAsia="Times New Roman" w:hAnsi="Times New Roman" w:cs="Times New Roman"/>
                <w:b/>
                <w:bCs/>
                <w:sz w:val="24"/>
                <w:szCs w:val="24"/>
                <w:lang w:eastAsia="it-IT"/>
              </w:rPr>
              <w:t>offices</w:t>
            </w:r>
            <w:proofErr w:type="spellEnd"/>
            <w:r w:rsidRPr="009B57AD">
              <w:rPr>
                <w:rFonts w:ascii="Times New Roman" w:eastAsia="Times New Roman" w:hAnsi="Times New Roman" w:cs="Times New Roman"/>
                <w:b/>
                <w:bCs/>
                <w:sz w:val="24"/>
                <w:szCs w:val="24"/>
                <w:lang w:eastAsia="it-IT"/>
              </w:rPr>
              <w:t xml:space="preserve"> Pavia – Cremona </w:t>
            </w:r>
            <w:proofErr w:type="spellStart"/>
            <w:r w:rsidRPr="009B57AD">
              <w:rPr>
                <w:rFonts w:ascii="Times New Roman" w:eastAsia="Times New Roman" w:hAnsi="Times New Roman" w:cs="Times New Roman"/>
                <w:b/>
                <w:bCs/>
                <w:sz w:val="24"/>
                <w:szCs w:val="24"/>
                <w:lang w:eastAsia="it-IT"/>
              </w:rPr>
              <w:t>branch</w:t>
            </w:r>
            <w:proofErr w:type="spellEnd"/>
            <w:r w:rsidRPr="009B57AD">
              <w:rPr>
                <w:rFonts w:ascii="Times New Roman" w:eastAsia="Times New Roman" w:hAnsi="Times New Roman" w:cs="Times New Roman"/>
                <w:b/>
                <w:bCs/>
                <w:sz w:val="24"/>
                <w:szCs w:val="24"/>
                <w:lang w:eastAsia="it-IT"/>
              </w:rPr>
              <w:t xml:space="preserve"> - </w:t>
            </w:r>
            <w:proofErr w:type="spellStart"/>
            <w:r w:rsidRPr="009B57AD">
              <w:rPr>
                <w:rFonts w:ascii="Times New Roman" w:eastAsia="Times New Roman" w:hAnsi="Times New Roman" w:cs="Times New Roman"/>
                <w:b/>
                <w:bCs/>
                <w:sz w:val="24"/>
                <w:szCs w:val="24"/>
                <w:lang w:eastAsia="it-IT"/>
              </w:rPr>
              <w:t>Tax</w:t>
            </w:r>
            <w:proofErr w:type="spellEnd"/>
            <w:r w:rsidRPr="009B57AD">
              <w:rPr>
                <w:rFonts w:ascii="Times New Roman" w:eastAsia="Times New Roman" w:hAnsi="Times New Roman" w:cs="Times New Roman"/>
                <w:b/>
                <w:bCs/>
                <w:sz w:val="24"/>
                <w:szCs w:val="24"/>
                <w:lang w:eastAsia="it-IT"/>
              </w:rPr>
              <w:t xml:space="preserve"> office</w:t>
            </w:r>
          </w:p>
          <w:p w:rsidR="009B57AD" w:rsidRPr="009B57AD" w:rsidRDefault="009B57AD" w:rsidP="009B57A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9B57AD">
              <w:rPr>
                <w:rFonts w:ascii="Times New Roman" w:eastAsia="Times New Roman" w:hAnsi="Times New Roman" w:cs="Times New Roman"/>
                <w:sz w:val="24"/>
                <w:szCs w:val="24"/>
                <w:lang w:eastAsia="it-IT"/>
              </w:rPr>
              <w:t>Informastudenti</w:t>
            </w:r>
            <w:proofErr w:type="spellEnd"/>
            <w:r w:rsidRPr="009B57AD">
              <w:rPr>
                <w:rFonts w:ascii="Times New Roman" w:eastAsia="Times New Roman" w:hAnsi="Times New Roman" w:cs="Times New Roman"/>
                <w:sz w:val="24"/>
                <w:szCs w:val="24"/>
                <w:lang w:eastAsia="it-IT"/>
              </w:rPr>
              <w:t xml:space="preserve"> Welcome Point: 0382 989898 – From </w:t>
            </w:r>
            <w:proofErr w:type="spellStart"/>
            <w:r w:rsidRPr="009B57AD">
              <w:rPr>
                <w:rFonts w:ascii="Times New Roman" w:eastAsia="Times New Roman" w:hAnsi="Times New Roman" w:cs="Times New Roman"/>
                <w:sz w:val="24"/>
                <w:szCs w:val="24"/>
                <w:lang w:eastAsia="it-IT"/>
              </w:rPr>
              <w:t>Monday</w:t>
            </w:r>
            <w:proofErr w:type="spellEnd"/>
            <w:r w:rsidRPr="009B57AD">
              <w:rPr>
                <w:rFonts w:ascii="Times New Roman" w:eastAsia="Times New Roman" w:hAnsi="Times New Roman" w:cs="Times New Roman"/>
                <w:sz w:val="24"/>
                <w:szCs w:val="24"/>
                <w:lang w:eastAsia="it-IT"/>
              </w:rPr>
              <w:t xml:space="preserve"> to </w:t>
            </w:r>
            <w:proofErr w:type="spellStart"/>
            <w:r w:rsidRPr="009B57AD">
              <w:rPr>
                <w:rFonts w:ascii="Times New Roman" w:eastAsia="Times New Roman" w:hAnsi="Times New Roman" w:cs="Times New Roman"/>
                <w:sz w:val="24"/>
                <w:szCs w:val="24"/>
                <w:lang w:eastAsia="it-IT"/>
              </w:rPr>
              <w:t>Friday</w:t>
            </w:r>
            <w:proofErr w:type="spellEnd"/>
            <w:r w:rsidRPr="009B57AD">
              <w:rPr>
                <w:rFonts w:ascii="Times New Roman" w:eastAsia="Times New Roman" w:hAnsi="Times New Roman" w:cs="Times New Roman"/>
                <w:sz w:val="24"/>
                <w:szCs w:val="24"/>
                <w:lang w:eastAsia="it-IT"/>
              </w:rPr>
              <w:t xml:space="preserve"> - 10.00 - 12.00</w:t>
            </w:r>
          </w:p>
          <w:p w:rsidR="009B57AD" w:rsidRPr="009B57AD" w:rsidRDefault="009B57AD" w:rsidP="009B57AD">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9B57AD">
              <w:rPr>
                <w:rFonts w:ascii="Times New Roman" w:eastAsia="Times New Roman" w:hAnsi="Times New Roman" w:cs="Times New Roman"/>
                <w:sz w:val="24"/>
                <w:szCs w:val="24"/>
                <w:lang w:eastAsia="it-IT"/>
              </w:rPr>
              <w:lastRenderedPageBreak/>
              <w:t>Enrolled</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students</w:t>
            </w:r>
            <w:proofErr w:type="spellEnd"/>
            <w:r w:rsidRPr="009B57AD">
              <w:rPr>
                <w:rFonts w:ascii="Times New Roman" w:eastAsia="Times New Roman" w:hAnsi="Times New Roman" w:cs="Times New Roman"/>
                <w:sz w:val="24"/>
                <w:szCs w:val="24"/>
                <w:lang w:eastAsia="it-IT"/>
              </w:rPr>
              <w:t>:  “</w:t>
            </w:r>
            <w:hyperlink r:id="rId7" w:anchor="/login" w:tgtFrame="_blank" w:history="1">
              <w:r w:rsidRPr="009B57AD">
                <w:rPr>
                  <w:rFonts w:ascii="Times New Roman" w:eastAsia="Times New Roman" w:hAnsi="Times New Roman" w:cs="Times New Roman"/>
                  <w:color w:val="0000FF"/>
                  <w:sz w:val="24"/>
                  <w:szCs w:val="24"/>
                  <w:u w:val="single"/>
                  <w:lang w:eastAsia="it-IT"/>
                </w:rPr>
                <w:t>FILO DIRETTO con la Segreteria Studenti” – DIRECT LINE</w:t>
              </w:r>
            </w:hyperlink>
          </w:p>
          <w:p w:rsidR="009B57AD" w:rsidRPr="009B57AD" w:rsidRDefault="009B57AD" w:rsidP="009B57AD">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9B57AD">
              <w:rPr>
                <w:rFonts w:ascii="Times New Roman" w:eastAsia="Times New Roman" w:hAnsi="Times New Roman" w:cs="Times New Roman"/>
                <w:sz w:val="24"/>
                <w:szCs w:val="24"/>
                <w:lang w:eastAsia="it-IT"/>
              </w:rPr>
              <w:t>Prospective</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students</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closed</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careers</w:t>
            </w:r>
            <w:proofErr w:type="spellEnd"/>
            <w:r w:rsidRPr="009B57AD">
              <w:rPr>
                <w:rFonts w:ascii="Times New Roman" w:eastAsia="Times New Roman" w:hAnsi="Times New Roman" w:cs="Times New Roman"/>
                <w:sz w:val="24"/>
                <w:szCs w:val="24"/>
                <w:lang w:eastAsia="it-IT"/>
              </w:rPr>
              <w:t xml:space="preserve">: </w:t>
            </w:r>
            <w:hyperlink r:id="rId8" w:tgtFrame="_blank" w:history="1">
              <w:proofErr w:type="spellStart"/>
              <w:r w:rsidRPr="009B57AD">
                <w:rPr>
                  <w:rFonts w:ascii="Times New Roman" w:eastAsia="Times New Roman" w:hAnsi="Times New Roman" w:cs="Times New Roman"/>
                  <w:color w:val="0000FF"/>
                  <w:sz w:val="24"/>
                  <w:szCs w:val="24"/>
                  <w:u w:val="single"/>
                  <w:lang w:eastAsia="it-IT"/>
                </w:rPr>
                <w:t>Unipvinforma</w:t>
              </w:r>
              <w:proofErr w:type="spellEnd"/>
            </w:hyperlink>
          </w:p>
          <w:p w:rsidR="009B57AD" w:rsidRPr="009B57AD" w:rsidRDefault="009B57AD" w:rsidP="009B57AD">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24"/>
                <w:szCs w:val="24"/>
                <w:lang w:eastAsia="it-IT"/>
              </w:rPr>
              <w:t xml:space="preserve">International </w:t>
            </w:r>
            <w:proofErr w:type="spellStart"/>
            <w:r w:rsidRPr="009B57AD">
              <w:rPr>
                <w:rFonts w:ascii="Times New Roman" w:eastAsia="Times New Roman" w:hAnsi="Times New Roman" w:cs="Times New Roman"/>
                <w:sz w:val="24"/>
                <w:szCs w:val="24"/>
                <w:lang w:eastAsia="it-IT"/>
              </w:rPr>
              <w:t>students</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prospective</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students</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graduated</w:t>
            </w:r>
            <w:proofErr w:type="spellEnd"/>
            <w:r w:rsidRPr="009B57AD">
              <w:rPr>
                <w:rFonts w:ascii="Times New Roman" w:eastAsia="Times New Roman" w:hAnsi="Times New Roman" w:cs="Times New Roman"/>
                <w:sz w:val="24"/>
                <w:szCs w:val="24"/>
                <w:lang w:eastAsia="it-IT"/>
              </w:rPr>
              <w:t xml:space="preserve">, </w:t>
            </w:r>
            <w:proofErr w:type="spellStart"/>
            <w:r w:rsidRPr="009B57AD">
              <w:rPr>
                <w:rFonts w:ascii="Times New Roman" w:eastAsia="Times New Roman" w:hAnsi="Times New Roman" w:cs="Times New Roman"/>
                <w:sz w:val="24"/>
                <w:szCs w:val="24"/>
                <w:lang w:eastAsia="it-IT"/>
              </w:rPr>
              <w:t>etc</w:t>
            </w:r>
            <w:proofErr w:type="spellEnd"/>
            <w:r w:rsidRPr="009B57AD">
              <w:rPr>
                <w:rFonts w:ascii="Times New Roman" w:eastAsia="Times New Roman" w:hAnsi="Times New Roman" w:cs="Times New Roman"/>
                <w:sz w:val="24"/>
                <w:szCs w:val="24"/>
                <w:lang w:eastAsia="it-IT"/>
              </w:rPr>
              <w:t xml:space="preserve">): </w:t>
            </w:r>
            <w:hyperlink r:id="rId9" w:tgtFrame="_blank" w:history="1">
              <w:r w:rsidRPr="009B57AD">
                <w:rPr>
                  <w:rFonts w:ascii="Times New Roman" w:eastAsia="Times New Roman" w:hAnsi="Times New Roman" w:cs="Times New Roman"/>
                  <w:color w:val="0000FF"/>
                  <w:sz w:val="24"/>
                  <w:szCs w:val="24"/>
                  <w:u w:val="single"/>
                  <w:lang w:eastAsia="it-IT"/>
                </w:rPr>
                <w:t>Welcome Point</w:t>
              </w:r>
            </w:hyperlink>
          </w:p>
          <w:p w:rsidR="009B57AD" w:rsidRPr="009B57AD" w:rsidRDefault="009B57AD" w:rsidP="009B57AD">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24"/>
                <w:szCs w:val="24"/>
                <w:lang w:eastAsia="it-IT"/>
              </w:rPr>
              <w:t> </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b/>
                <w:bCs/>
                <w:sz w:val="24"/>
                <w:szCs w:val="24"/>
                <w:u w:val="single"/>
                <w:lang w:eastAsia="it-IT"/>
              </w:rPr>
              <w:t>Centro Orientamento - Orienteering Center - COR</w:t>
            </w:r>
            <w:r w:rsidRPr="009B57AD">
              <w:rPr>
                <w:rFonts w:ascii="Times New Roman" w:eastAsia="Times New Roman" w:hAnsi="Times New Roman" w:cs="Times New Roman"/>
                <w:sz w:val="24"/>
                <w:szCs w:val="24"/>
                <w:lang w:eastAsia="it-IT"/>
              </w:rPr>
              <w:t xml:space="preserve">: 0382 984218 - </w:t>
            </w:r>
            <w:r w:rsidRPr="009B57AD">
              <w:rPr>
                <w:rFonts w:ascii="Times New Roman" w:eastAsia="Times New Roman" w:hAnsi="Times New Roman" w:cs="Times New Roman"/>
                <w:b/>
                <w:bCs/>
                <w:sz w:val="24"/>
                <w:szCs w:val="24"/>
                <w:lang w:eastAsia="it-IT"/>
              </w:rPr>
              <w:t>Email:</w:t>
            </w:r>
            <w:r w:rsidRPr="009B57AD">
              <w:rPr>
                <w:rFonts w:ascii="Times New Roman" w:eastAsia="Times New Roman" w:hAnsi="Times New Roman" w:cs="Times New Roman"/>
                <w:sz w:val="24"/>
                <w:szCs w:val="24"/>
                <w:lang w:eastAsia="it-IT"/>
              </w:rPr>
              <w:t xml:space="preserve"> </w:t>
            </w:r>
            <w:hyperlink r:id="rId10" w:history="1">
              <w:r w:rsidRPr="009B57AD">
                <w:rPr>
                  <w:rFonts w:ascii="Times New Roman" w:eastAsia="Times New Roman" w:hAnsi="Times New Roman" w:cs="Times New Roman"/>
                  <w:color w:val="0000FF"/>
                  <w:sz w:val="24"/>
                  <w:szCs w:val="24"/>
                  <w:u w:val="single"/>
                  <w:lang w:eastAsia="it-IT"/>
                </w:rPr>
                <w:t>corinfo@unipv.it</w:t>
              </w:r>
            </w:hyperlink>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b/>
                <w:bCs/>
                <w:sz w:val="24"/>
                <w:szCs w:val="24"/>
                <w:u w:val="single"/>
                <w:lang w:eastAsia="it-IT"/>
              </w:rPr>
              <w:t xml:space="preserve">Centro Disabili - </w:t>
            </w:r>
            <w:proofErr w:type="spellStart"/>
            <w:r w:rsidRPr="009B57AD">
              <w:rPr>
                <w:rFonts w:ascii="Times New Roman" w:eastAsia="Times New Roman" w:hAnsi="Times New Roman" w:cs="Times New Roman"/>
                <w:b/>
                <w:bCs/>
                <w:sz w:val="24"/>
                <w:szCs w:val="24"/>
                <w:u w:val="single"/>
                <w:lang w:eastAsia="it-IT"/>
              </w:rPr>
              <w:t>Disabled</w:t>
            </w:r>
            <w:proofErr w:type="spellEnd"/>
            <w:r w:rsidRPr="009B57AD">
              <w:rPr>
                <w:rFonts w:ascii="Times New Roman" w:eastAsia="Times New Roman" w:hAnsi="Times New Roman" w:cs="Times New Roman"/>
                <w:b/>
                <w:bCs/>
                <w:sz w:val="24"/>
                <w:szCs w:val="24"/>
                <w:u w:val="single"/>
                <w:lang w:eastAsia="it-IT"/>
              </w:rPr>
              <w:t xml:space="preserve"> </w:t>
            </w:r>
            <w:proofErr w:type="spellStart"/>
            <w:r w:rsidRPr="009B57AD">
              <w:rPr>
                <w:rFonts w:ascii="Times New Roman" w:eastAsia="Times New Roman" w:hAnsi="Times New Roman" w:cs="Times New Roman"/>
                <w:b/>
                <w:bCs/>
                <w:sz w:val="24"/>
                <w:szCs w:val="24"/>
                <w:u w:val="single"/>
                <w:lang w:eastAsia="it-IT"/>
              </w:rPr>
              <w:t>students</w:t>
            </w:r>
            <w:proofErr w:type="spellEnd"/>
            <w:r w:rsidRPr="009B57AD">
              <w:rPr>
                <w:rFonts w:ascii="Times New Roman" w:eastAsia="Times New Roman" w:hAnsi="Times New Roman" w:cs="Times New Roman"/>
                <w:b/>
                <w:bCs/>
                <w:sz w:val="24"/>
                <w:szCs w:val="24"/>
                <w:u w:val="single"/>
                <w:lang w:eastAsia="it-IT"/>
              </w:rPr>
              <w:t xml:space="preserve"> -  SAISD</w:t>
            </w:r>
            <w:r w:rsidRPr="009B57AD">
              <w:rPr>
                <w:rFonts w:ascii="Times New Roman" w:eastAsia="Times New Roman" w:hAnsi="Times New Roman" w:cs="Times New Roman"/>
                <w:b/>
                <w:bCs/>
                <w:sz w:val="24"/>
                <w:szCs w:val="24"/>
                <w:lang w:eastAsia="it-IT"/>
              </w:rPr>
              <w:t xml:space="preserve"> - </w:t>
            </w:r>
            <w:r w:rsidRPr="009B57AD">
              <w:rPr>
                <w:rFonts w:ascii="Times New Roman" w:eastAsia="Times New Roman" w:hAnsi="Times New Roman" w:cs="Times New Roman"/>
                <w:sz w:val="24"/>
                <w:szCs w:val="24"/>
                <w:lang w:eastAsia="it-IT"/>
              </w:rPr>
              <w:t xml:space="preserve">0382 984953 - </w:t>
            </w:r>
            <w:r w:rsidRPr="009B57AD">
              <w:rPr>
                <w:rFonts w:ascii="Times New Roman" w:eastAsia="Times New Roman" w:hAnsi="Times New Roman" w:cs="Times New Roman"/>
                <w:b/>
                <w:bCs/>
                <w:sz w:val="24"/>
                <w:szCs w:val="24"/>
                <w:lang w:eastAsia="it-IT"/>
              </w:rPr>
              <w:t>Email:</w:t>
            </w:r>
            <w:r w:rsidRPr="009B57AD">
              <w:rPr>
                <w:rFonts w:ascii="Times New Roman" w:eastAsia="Times New Roman" w:hAnsi="Times New Roman" w:cs="Times New Roman"/>
                <w:sz w:val="24"/>
                <w:szCs w:val="24"/>
                <w:lang w:eastAsia="it-IT"/>
              </w:rPr>
              <w:t xml:space="preserve"> </w:t>
            </w:r>
            <w:hyperlink r:id="rId11" w:history="1">
              <w:r w:rsidRPr="009B57AD">
                <w:rPr>
                  <w:rFonts w:ascii="Times New Roman" w:eastAsia="Times New Roman" w:hAnsi="Times New Roman" w:cs="Times New Roman"/>
                  <w:color w:val="0000FF"/>
                  <w:sz w:val="24"/>
                  <w:szCs w:val="24"/>
                  <w:u w:val="single"/>
                  <w:lang w:eastAsia="it-IT"/>
                </w:rPr>
                <w:t>disabili@unipv.it</w:t>
              </w:r>
            </w:hyperlink>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b/>
                <w:bCs/>
                <w:sz w:val="24"/>
                <w:szCs w:val="24"/>
                <w:u w:val="single"/>
                <w:lang w:eastAsia="it-IT"/>
              </w:rPr>
              <w:t xml:space="preserve">Post Laurea - Post </w:t>
            </w:r>
            <w:proofErr w:type="spellStart"/>
            <w:r w:rsidRPr="009B57AD">
              <w:rPr>
                <w:rFonts w:ascii="Times New Roman" w:eastAsia="Times New Roman" w:hAnsi="Times New Roman" w:cs="Times New Roman"/>
                <w:b/>
                <w:bCs/>
                <w:sz w:val="24"/>
                <w:szCs w:val="24"/>
                <w:u w:val="single"/>
                <w:lang w:eastAsia="it-IT"/>
              </w:rPr>
              <w:t>Graduation</w:t>
            </w:r>
            <w:proofErr w:type="spellEnd"/>
            <w:r w:rsidRPr="009B57AD">
              <w:rPr>
                <w:rFonts w:ascii="Times New Roman" w:eastAsia="Times New Roman" w:hAnsi="Times New Roman" w:cs="Times New Roman"/>
                <w:b/>
                <w:bCs/>
                <w:sz w:val="24"/>
                <w:szCs w:val="24"/>
                <w:u w:val="single"/>
                <w:lang w:eastAsia="it-IT"/>
              </w:rPr>
              <w:t xml:space="preserve"> - </w:t>
            </w:r>
            <w:r w:rsidRPr="009B57AD">
              <w:rPr>
                <w:rFonts w:ascii="Times New Roman" w:eastAsia="Times New Roman" w:hAnsi="Times New Roman" w:cs="Times New Roman"/>
                <w:sz w:val="24"/>
                <w:szCs w:val="24"/>
                <w:lang w:eastAsia="it-IT"/>
              </w:rPr>
              <w:t>0382 985971 – 985991</w:t>
            </w:r>
            <w:r w:rsidRPr="009B57AD">
              <w:rPr>
                <w:rFonts w:ascii="Times New Roman" w:eastAsia="Times New Roman" w:hAnsi="Times New Roman" w:cs="Times New Roman"/>
                <w:b/>
                <w:bCs/>
                <w:sz w:val="24"/>
                <w:szCs w:val="24"/>
                <w:lang w:eastAsia="it-IT"/>
              </w:rPr>
              <w:t xml:space="preserve">- Email: </w:t>
            </w:r>
            <w:hyperlink r:id="rId12" w:history="1">
              <w:r w:rsidRPr="009B57AD">
                <w:rPr>
                  <w:rFonts w:ascii="Times New Roman" w:eastAsia="Times New Roman" w:hAnsi="Times New Roman" w:cs="Times New Roman"/>
                  <w:color w:val="0000FF"/>
                  <w:sz w:val="24"/>
                  <w:szCs w:val="24"/>
                  <w:u w:val="single"/>
                  <w:lang w:eastAsia="it-IT"/>
                </w:rPr>
                <w:t>sportellopostlaurea@unipv.it</w:t>
              </w:r>
            </w:hyperlink>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b/>
                <w:bCs/>
                <w:sz w:val="24"/>
                <w:szCs w:val="24"/>
                <w:u w:val="single"/>
                <w:lang w:eastAsia="it-IT"/>
              </w:rPr>
              <w:t xml:space="preserve">Scuole di Specializzazione di Area Medica - </w:t>
            </w:r>
            <w:proofErr w:type="spellStart"/>
            <w:r w:rsidRPr="009B57AD">
              <w:rPr>
                <w:rFonts w:ascii="Times New Roman" w:eastAsia="Times New Roman" w:hAnsi="Times New Roman" w:cs="Times New Roman"/>
                <w:b/>
                <w:bCs/>
                <w:sz w:val="24"/>
                <w:szCs w:val="24"/>
                <w:u w:val="single"/>
                <w:lang w:eastAsia="it-IT"/>
              </w:rPr>
              <w:t>Medical</w:t>
            </w:r>
            <w:proofErr w:type="spellEnd"/>
            <w:r w:rsidRPr="009B57AD">
              <w:rPr>
                <w:rFonts w:ascii="Times New Roman" w:eastAsia="Times New Roman" w:hAnsi="Times New Roman" w:cs="Times New Roman"/>
                <w:b/>
                <w:bCs/>
                <w:sz w:val="24"/>
                <w:szCs w:val="24"/>
                <w:u w:val="single"/>
                <w:lang w:eastAsia="it-IT"/>
              </w:rPr>
              <w:t xml:space="preserve"> </w:t>
            </w:r>
            <w:proofErr w:type="spellStart"/>
            <w:r w:rsidRPr="009B57AD">
              <w:rPr>
                <w:rFonts w:ascii="Times New Roman" w:eastAsia="Times New Roman" w:hAnsi="Times New Roman" w:cs="Times New Roman"/>
                <w:b/>
                <w:bCs/>
                <w:sz w:val="24"/>
                <w:szCs w:val="24"/>
                <w:u w:val="single"/>
                <w:lang w:eastAsia="it-IT"/>
              </w:rPr>
              <w:t>Specialization</w:t>
            </w:r>
            <w:proofErr w:type="spellEnd"/>
            <w:r w:rsidRPr="009B57AD">
              <w:rPr>
                <w:rFonts w:ascii="Times New Roman" w:eastAsia="Times New Roman" w:hAnsi="Times New Roman" w:cs="Times New Roman"/>
                <w:b/>
                <w:bCs/>
                <w:sz w:val="24"/>
                <w:szCs w:val="24"/>
                <w:u w:val="single"/>
                <w:lang w:eastAsia="it-IT"/>
              </w:rPr>
              <w:t xml:space="preserve"> School</w:t>
            </w:r>
            <w:r w:rsidRPr="009B57AD">
              <w:rPr>
                <w:rFonts w:ascii="Times New Roman" w:eastAsia="Times New Roman" w:hAnsi="Times New Roman" w:cs="Times New Roman"/>
                <w:b/>
                <w:bCs/>
                <w:sz w:val="24"/>
                <w:szCs w:val="24"/>
                <w:lang w:eastAsia="it-IT"/>
              </w:rPr>
              <w:t xml:space="preserve"> - </w:t>
            </w:r>
            <w:r w:rsidRPr="009B57AD">
              <w:rPr>
                <w:rFonts w:ascii="Times New Roman" w:eastAsia="Times New Roman" w:hAnsi="Times New Roman" w:cs="Times New Roman"/>
                <w:sz w:val="24"/>
                <w:szCs w:val="24"/>
                <w:lang w:eastAsia="it-IT"/>
              </w:rPr>
              <w:t>0382 987030</w:t>
            </w:r>
            <w:r w:rsidRPr="009B57AD">
              <w:rPr>
                <w:rFonts w:ascii="Times New Roman" w:eastAsia="Times New Roman" w:hAnsi="Times New Roman" w:cs="Times New Roman"/>
                <w:b/>
                <w:bCs/>
                <w:sz w:val="24"/>
                <w:szCs w:val="24"/>
                <w:lang w:eastAsia="it-IT"/>
              </w:rPr>
              <w:t xml:space="preserve"> - Email: </w:t>
            </w:r>
            <w:hyperlink r:id="rId13" w:history="1">
              <w:r w:rsidRPr="009B57AD">
                <w:rPr>
                  <w:rFonts w:ascii="Times New Roman" w:eastAsia="Times New Roman" w:hAnsi="Times New Roman" w:cs="Times New Roman"/>
                  <w:color w:val="0000FF"/>
                  <w:sz w:val="24"/>
                  <w:szCs w:val="24"/>
                  <w:u w:val="single"/>
                  <w:lang w:eastAsia="it-IT"/>
                </w:rPr>
                <w:t>sportellospecialita@unipv.it</w:t>
              </w:r>
            </w:hyperlink>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24"/>
                <w:szCs w:val="24"/>
                <w:lang w:eastAsia="it-IT"/>
              </w:rPr>
              <w:t> </w:t>
            </w:r>
          </w:p>
          <w:p w:rsidR="009B57AD" w:rsidRPr="009B57AD" w:rsidRDefault="009B57AD" w:rsidP="009B57AD">
            <w:pPr>
              <w:spacing w:before="100" w:beforeAutospacing="1" w:after="100" w:afterAutospacing="1" w:line="240" w:lineRule="auto"/>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24"/>
                <w:szCs w:val="24"/>
                <w:lang w:eastAsia="it-IT"/>
              </w:rPr>
              <w:t xml:space="preserve">                                                                                </w:t>
            </w:r>
            <w:r w:rsidRPr="009B57AD">
              <w:rPr>
                <w:rFonts w:ascii="Times New Roman" w:eastAsia="Times New Roman" w:hAnsi="Times New Roman" w:cs="Times New Roman"/>
                <w:sz w:val="15"/>
                <w:szCs w:val="15"/>
                <w:lang w:eastAsia="it-IT"/>
              </w:rPr>
              <w:t>IL DIRIGENTE DELL’AREA DIDATTICA</w:t>
            </w:r>
          </w:p>
          <w:p w:rsidR="009B57AD" w:rsidRPr="009B57AD" w:rsidRDefault="009B57AD" w:rsidP="009B57AD">
            <w:pPr>
              <w:spacing w:before="100" w:beforeAutospacing="1" w:after="100" w:afterAutospacing="1" w:line="240" w:lineRule="auto"/>
              <w:ind w:left="4956"/>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15"/>
                <w:szCs w:val="15"/>
                <w:lang w:eastAsia="it-IT"/>
              </w:rPr>
              <w:t>         E SERVIZI AGLI STUDENTI</w:t>
            </w:r>
          </w:p>
          <w:p w:rsidR="009B57AD" w:rsidRPr="009B57AD" w:rsidRDefault="009B57AD" w:rsidP="009B57AD">
            <w:pPr>
              <w:spacing w:before="100" w:beforeAutospacing="1" w:after="100" w:afterAutospacing="1" w:line="240" w:lineRule="auto"/>
              <w:ind w:left="4248"/>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15"/>
                <w:szCs w:val="15"/>
                <w:lang w:eastAsia="it-IT"/>
              </w:rPr>
              <w:t>HEAD OF EDUCATION AND STUDENTS SERVICES AREA</w:t>
            </w:r>
          </w:p>
          <w:p w:rsidR="009B57AD" w:rsidRPr="009B57AD" w:rsidRDefault="009B57AD" w:rsidP="009B57AD">
            <w:pPr>
              <w:spacing w:before="100" w:beforeAutospacing="1" w:after="100" w:afterAutospacing="1" w:line="240" w:lineRule="auto"/>
              <w:ind w:left="4248"/>
              <w:rPr>
                <w:rFonts w:ascii="Times New Roman" w:eastAsia="Times New Roman" w:hAnsi="Times New Roman" w:cs="Times New Roman"/>
                <w:sz w:val="24"/>
                <w:szCs w:val="24"/>
                <w:lang w:eastAsia="it-IT"/>
              </w:rPr>
            </w:pPr>
            <w:r w:rsidRPr="009B57AD">
              <w:rPr>
                <w:rFonts w:ascii="Times New Roman" w:eastAsia="Times New Roman" w:hAnsi="Times New Roman" w:cs="Times New Roman"/>
                <w:sz w:val="15"/>
                <w:szCs w:val="15"/>
                <w:lang w:eastAsia="it-IT"/>
              </w:rPr>
              <w:t xml:space="preserve">                                   </w:t>
            </w:r>
            <w:r w:rsidRPr="009B57AD">
              <w:rPr>
                <w:rFonts w:ascii="Times New Roman" w:eastAsia="Times New Roman" w:hAnsi="Times New Roman" w:cs="Times New Roman"/>
                <w:sz w:val="17"/>
                <w:szCs w:val="17"/>
                <w:lang w:eastAsia="it-IT"/>
              </w:rPr>
              <w:t xml:space="preserve">(Dott.ssa Maria </w:t>
            </w:r>
            <w:proofErr w:type="spellStart"/>
            <w:r w:rsidRPr="009B57AD">
              <w:rPr>
                <w:rFonts w:ascii="Times New Roman" w:eastAsia="Times New Roman" w:hAnsi="Times New Roman" w:cs="Times New Roman"/>
                <w:sz w:val="17"/>
                <w:szCs w:val="17"/>
                <w:lang w:eastAsia="it-IT"/>
              </w:rPr>
              <w:t>Spoldi</w:t>
            </w:r>
            <w:proofErr w:type="spellEnd"/>
            <w:r w:rsidRPr="009B57AD">
              <w:rPr>
                <w:rFonts w:ascii="Times New Roman" w:eastAsia="Times New Roman" w:hAnsi="Times New Roman" w:cs="Times New Roman"/>
                <w:sz w:val="17"/>
                <w:szCs w:val="17"/>
                <w:lang w:eastAsia="it-IT"/>
              </w:rPr>
              <w:t>)</w:t>
            </w:r>
          </w:p>
          <w:p w:rsidR="00A62851" w:rsidRPr="00A62851" w:rsidRDefault="00A62851" w:rsidP="00A62851">
            <w:pPr>
              <w:spacing w:after="0" w:line="240" w:lineRule="auto"/>
              <w:rPr>
                <w:rFonts w:ascii="Times New Roman" w:eastAsia="Times New Roman" w:hAnsi="Times New Roman" w:cs="Times New Roman"/>
                <w:sz w:val="24"/>
                <w:szCs w:val="24"/>
                <w:lang w:eastAsia="it-IT"/>
              </w:rPr>
            </w:pPr>
            <w:bookmarkStart w:id="0" w:name="_GoBack"/>
            <w:bookmarkEnd w:id="0"/>
          </w:p>
        </w:tc>
      </w:tr>
    </w:tbl>
    <w:p w:rsidR="00A62851" w:rsidRPr="00A62851" w:rsidRDefault="00A62851" w:rsidP="00A62851">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58"/>
      </w:tblGrid>
      <w:tr w:rsidR="00A62851" w:rsidRPr="00A62851" w:rsidTr="00A62851">
        <w:trPr>
          <w:tblCellSpacing w:w="15" w:type="dxa"/>
        </w:trPr>
        <w:tc>
          <w:tcPr>
            <w:tcW w:w="0" w:type="auto"/>
            <w:tcBorders>
              <w:top w:val="single" w:sz="6" w:space="0" w:color="A4A4A4"/>
              <w:left w:val="single" w:sz="6" w:space="0" w:color="A4A4A4"/>
              <w:bottom w:val="single" w:sz="6" w:space="0" w:color="A4A4A4"/>
              <w:right w:val="single" w:sz="6" w:space="0" w:color="A4A4A4"/>
            </w:tcBorders>
            <w:vAlign w:val="center"/>
            <w:hideMark/>
          </w:tcPr>
          <w:p w:rsidR="00A62851" w:rsidRPr="00A62851" w:rsidRDefault="00A62851" w:rsidP="00A62851">
            <w:pPr>
              <w:spacing w:after="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143000" cy="333375"/>
                  <wp:effectExtent l="0" t="0" r="0" b="9525"/>
                  <wp:docPr id="1" name="Immagine 1" descr="Stampa pagina cor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mpa pagina corr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p>
        </w:tc>
      </w:tr>
    </w:tbl>
    <w:p w:rsidR="00CD5CD8" w:rsidRDefault="00CD5CD8"/>
    <w:sectPr w:rsidR="00CD5C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260ED"/>
    <w:multiLevelType w:val="multilevel"/>
    <w:tmpl w:val="78C2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BB6909"/>
    <w:multiLevelType w:val="multilevel"/>
    <w:tmpl w:val="806E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237F1"/>
    <w:multiLevelType w:val="multilevel"/>
    <w:tmpl w:val="A662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412ED4"/>
    <w:multiLevelType w:val="multilevel"/>
    <w:tmpl w:val="5A86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51"/>
    <w:rsid w:val="009B57AD"/>
    <w:rsid w:val="00A62851"/>
    <w:rsid w:val="00CD5CD8"/>
    <w:rsid w:val="00D54B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628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62851"/>
    <w:rPr>
      <w:b/>
      <w:bCs/>
    </w:rPr>
  </w:style>
  <w:style w:type="character" w:styleId="Collegamentoipertestuale">
    <w:name w:val="Hyperlink"/>
    <w:basedOn w:val="Carpredefinitoparagrafo"/>
    <w:uiPriority w:val="99"/>
    <w:semiHidden/>
    <w:unhideWhenUsed/>
    <w:rsid w:val="00A62851"/>
    <w:rPr>
      <w:color w:val="0000FF"/>
      <w:u w:val="single"/>
    </w:rPr>
  </w:style>
  <w:style w:type="paragraph" w:styleId="Testofumetto">
    <w:name w:val="Balloon Text"/>
    <w:basedOn w:val="Normale"/>
    <w:link w:val="TestofumettoCarattere"/>
    <w:uiPriority w:val="99"/>
    <w:semiHidden/>
    <w:unhideWhenUsed/>
    <w:rsid w:val="00A628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28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628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62851"/>
    <w:rPr>
      <w:b/>
      <w:bCs/>
    </w:rPr>
  </w:style>
  <w:style w:type="character" w:styleId="Collegamentoipertestuale">
    <w:name w:val="Hyperlink"/>
    <w:basedOn w:val="Carpredefinitoparagrafo"/>
    <w:uiPriority w:val="99"/>
    <w:semiHidden/>
    <w:unhideWhenUsed/>
    <w:rsid w:val="00A62851"/>
    <w:rPr>
      <w:color w:val="0000FF"/>
      <w:u w:val="single"/>
    </w:rPr>
  </w:style>
  <w:style w:type="paragraph" w:styleId="Testofumetto">
    <w:name w:val="Balloon Text"/>
    <w:basedOn w:val="Normale"/>
    <w:link w:val="TestofumettoCarattere"/>
    <w:uiPriority w:val="99"/>
    <w:semiHidden/>
    <w:unhideWhenUsed/>
    <w:rsid w:val="00A628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2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74070">
      <w:bodyDiv w:val="1"/>
      <w:marLeft w:val="0"/>
      <w:marRight w:val="0"/>
      <w:marTop w:val="0"/>
      <w:marBottom w:val="0"/>
      <w:divBdr>
        <w:top w:val="none" w:sz="0" w:space="0" w:color="auto"/>
        <w:left w:val="none" w:sz="0" w:space="0" w:color="auto"/>
        <w:bottom w:val="none" w:sz="0" w:space="0" w:color="auto"/>
        <w:right w:val="none" w:sz="0" w:space="0" w:color="auto"/>
      </w:divBdr>
    </w:div>
    <w:div w:id="16270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1700.gastonecrm.it/frontend/index.php?F=St02ac2" TargetMode="External"/><Relationship Id="rId13" Type="http://schemas.openxmlformats.org/officeDocument/2006/relationships/hyperlink" Target="mailto:sportellospecialita@unipv.it" TargetMode="External"/><Relationship Id="rId3" Type="http://schemas.microsoft.com/office/2007/relationships/stylesWithEffects" Target="stylesWithEffects.xml"/><Relationship Id="rId7" Type="http://schemas.openxmlformats.org/officeDocument/2006/relationships/hyperlink" Target="https://a1700.gastonecrm.it/filo-diretto/" TargetMode="External"/><Relationship Id="rId12" Type="http://schemas.openxmlformats.org/officeDocument/2006/relationships/hyperlink" Target="mailto:sportellopostlaure@unipv.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disabili@unipv.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rinfo@unipv.it" TargetMode="External"/><Relationship Id="rId4" Type="http://schemas.openxmlformats.org/officeDocument/2006/relationships/settings" Target="settings.xml"/><Relationship Id="rId9" Type="http://schemas.openxmlformats.org/officeDocument/2006/relationships/hyperlink" Target="https://a1700.gastonecrm.it/frontend/index.php?F=Itbb1t3" TargetMode="External"/><Relationship Id="rId14"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2779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2</cp:revision>
  <dcterms:created xsi:type="dcterms:W3CDTF">2020-03-16T09:18:00Z</dcterms:created>
  <dcterms:modified xsi:type="dcterms:W3CDTF">2020-03-16T09:23:00Z</dcterms:modified>
</cp:coreProperties>
</file>